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6A0C" w:rsidRPr="00626A0C" w:rsidRDefault="00626A0C" w:rsidP="00AD1C49">
      <w:pPr>
        <w:spacing w:before="100" w:beforeAutospacing="1" w:after="100" w:afterAutospacing="1" w:line="360" w:lineRule="auto"/>
        <w:jc w:val="both"/>
        <w:outlineLvl w:val="0"/>
        <w:rPr>
          <w:rFonts w:ascii="Arial" w:eastAsia="Times New Roman" w:hAnsi="Arial" w:cs="Arial"/>
          <w:bCs/>
          <w:kern w:val="36"/>
          <w:sz w:val="24"/>
          <w:szCs w:val="24"/>
          <w:lang w:eastAsia="es-MX"/>
        </w:rPr>
      </w:pPr>
      <w:proofErr w:type="spellStart"/>
      <w:r w:rsidRPr="00626A0C">
        <w:rPr>
          <w:rFonts w:ascii="Arial" w:eastAsia="Times New Roman" w:hAnsi="Arial" w:cs="Arial"/>
          <w:bCs/>
          <w:kern w:val="36"/>
          <w:sz w:val="24"/>
          <w:szCs w:val="24"/>
          <w:lang w:eastAsia="es-MX"/>
        </w:rPr>
        <w:t>What</w:t>
      </w:r>
      <w:proofErr w:type="spellEnd"/>
      <w:r w:rsidRPr="00626A0C">
        <w:rPr>
          <w:rFonts w:ascii="Arial" w:eastAsia="Times New Roman" w:hAnsi="Arial" w:cs="Arial"/>
          <w:bCs/>
          <w:kern w:val="36"/>
          <w:sz w:val="24"/>
          <w:szCs w:val="24"/>
          <w:lang w:eastAsia="es-MX"/>
        </w:rPr>
        <w:t xml:space="preserve"> </w:t>
      </w:r>
      <w:proofErr w:type="spellStart"/>
      <w:r w:rsidRPr="00626A0C">
        <w:rPr>
          <w:rFonts w:ascii="Arial" w:eastAsia="Times New Roman" w:hAnsi="Arial" w:cs="Arial"/>
          <w:bCs/>
          <w:kern w:val="36"/>
          <w:sz w:val="24"/>
          <w:szCs w:val="24"/>
          <w:lang w:eastAsia="es-MX"/>
        </w:rPr>
        <w:t>is</w:t>
      </w:r>
      <w:proofErr w:type="spellEnd"/>
      <w:r w:rsidRPr="00626A0C">
        <w:rPr>
          <w:rFonts w:ascii="Arial" w:eastAsia="Times New Roman" w:hAnsi="Arial" w:cs="Arial"/>
          <w:bCs/>
          <w:kern w:val="36"/>
          <w:sz w:val="24"/>
          <w:szCs w:val="24"/>
          <w:lang w:eastAsia="es-MX"/>
        </w:rPr>
        <w:t xml:space="preserve"> a </w:t>
      </w:r>
      <w:proofErr w:type="spellStart"/>
      <w:r w:rsidRPr="00626A0C">
        <w:rPr>
          <w:rFonts w:ascii="Arial" w:eastAsia="Times New Roman" w:hAnsi="Arial" w:cs="Arial"/>
          <w:bCs/>
          <w:kern w:val="36"/>
          <w:sz w:val="24"/>
          <w:szCs w:val="24"/>
          <w:lang w:eastAsia="es-MX"/>
        </w:rPr>
        <w:t>Preposition</w:t>
      </w:r>
      <w:proofErr w:type="spellEnd"/>
      <w:r w:rsidRPr="00626A0C">
        <w:rPr>
          <w:rFonts w:ascii="Arial" w:eastAsia="Times New Roman" w:hAnsi="Arial" w:cs="Arial"/>
          <w:bCs/>
          <w:kern w:val="36"/>
          <w:sz w:val="24"/>
          <w:szCs w:val="24"/>
          <w:lang w:eastAsia="es-MX"/>
        </w:rPr>
        <w:t>?</w:t>
      </w:r>
    </w:p>
    <w:p w:rsidR="00626A0C" w:rsidRPr="00626A0C" w:rsidRDefault="00626A0C" w:rsidP="00AD1C49">
      <w:pPr>
        <w:spacing w:before="100" w:beforeAutospacing="1" w:after="100" w:afterAutospacing="1" w:line="360" w:lineRule="auto"/>
        <w:jc w:val="both"/>
        <w:rPr>
          <w:rFonts w:ascii="Arial" w:eastAsia="Times New Roman" w:hAnsi="Arial" w:cs="Arial"/>
          <w:sz w:val="24"/>
          <w:szCs w:val="24"/>
          <w:lang w:val="en-US" w:eastAsia="es-MX"/>
        </w:rPr>
      </w:pPr>
      <w:r w:rsidRPr="00626A0C">
        <w:rPr>
          <w:rFonts w:ascii="Arial" w:eastAsia="Times New Roman" w:hAnsi="Arial" w:cs="Arial"/>
          <w:sz w:val="24"/>
          <w:szCs w:val="24"/>
          <w:lang w:val="en-US" w:eastAsia="es-MX"/>
        </w:rPr>
        <w:t xml:space="preserve">A </w:t>
      </w:r>
      <w:bookmarkStart w:id="0" w:name="preposition"/>
      <w:r w:rsidRPr="00626A0C">
        <w:rPr>
          <w:rFonts w:ascii="Arial" w:eastAsia="Times New Roman" w:hAnsi="Arial" w:cs="Arial"/>
          <w:bCs/>
          <w:sz w:val="24"/>
          <w:szCs w:val="24"/>
          <w:lang w:val="en-US" w:eastAsia="es-MX"/>
        </w:rPr>
        <w:t>preposition</w:t>
      </w:r>
      <w:bookmarkEnd w:id="0"/>
      <w:r w:rsidRPr="00626A0C">
        <w:rPr>
          <w:rFonts w:ascii="Arial" w:eastAsia="Times New Roman" w:hAnsi="Arial" w:cs="Arial"/>
          <w:sz w:val="24"/>
          <w:szCs w:val="24"/>
          <w:lang w:val="en-US" w:eastAsia="es-MX"/>
        </w:rPr>
        <w:t xml:space="preserve"> links </w:t>
      </w:r>
      <w:hyperlink r:id="rId4" w:anchor="noun" w:history="1">
        <w:r w:rsidRPr="00626A0C">
          <w:rPr>
            <w:rFonts w:ascii="Arial" w:eastAsia="Times New Roman" w:hAnsi="Arial" w:cs="Arial"/>
            <w:sz w:val="24"/>
            <w:szCs w:val="24"/>
            <w:lang w:val="en-US" w:eastAsia="es-MX"/>
          </w:rPr>
          <w:t>nouns</w:t>
        </w:r>
      </w:hyperlink>
      <w:r w:rsidRPr="00626A0C">
        <w:rPr>
          <w:rFonts w:ascii="Arial" w:eastAsia="Times New Roman" w:hAnsi="Arial" w:cs="Arial"/>
          <w:sz w:val="24"/>
          <w:szCs w:val="24"/>
          <w:lang w:val="en-US" w:eastAsia="es-MX"/>
        </w:rPr>
        <w:t xml:space="preserve">, </w:t>
      </w:r>
      <w:hyperlink r:id="rId5" w:anchor="pronoun" w:history="1">
        <w:r w:rsidRPr="00626A0C">
          <w:rPr>
            <w:rFonts w:ascii="Arial" w:eastAsia="Times New Roman" w:hAnsi="Arial" w:cs="Arial"/>
            <w:sz w:val="24"/>
            <w:szCs w:val="24"/>
            <w:lang w:val="en-US" w:eastAsia="es-MX"/>
          </w:rPr>
          <w:t>pronouns</w:t>
        </w:r>
      </w:hyperlink>
      <w:r w:rsidRPr="00626A0C">
        <w:rPr>
          <w:rFonts w:ascii="Arial" w:eastAsia="Times New Roman" w:hAnsi="Arial" w:cs="Arial"/>
          <w:sz w:val="24"/>
          <w:szCs w:val="24"/>
          <w:lang w:val="en-US" w:eastAsia="es-MX"/>
        </w:rPr>
        <w:t xml:space="preserve"> and </w:t>
      </w:r>
      <w:hyperlink r:id="rId6" w:anchor="phrase" w:history="1">
        <w:r w:rsidRPr="00626A0C">
          <w:rPr>
            <w:rFonts w:ascii="Arial" w:eastAsia="Times New Roman" w:hAnsi="Arial" w:cs="Arial"/>
            <w:sz w:val="24"/>
            <w:szCs w:val="24"/>
            <w:lang w:val="en-US" w:eastAsia="es-MX"/>
          </w:rPr>
          <w:t>phrases</w:t>
        </w:r>
      </w:hyperlink>
      <w:r w:rsidRPr="00626A0C">
        <w:rPr>
          <w:rFonts w:ascii="Arial" w:eastAsia="Times New Roman" w:hAnsi="Arial" w:cs="Arial"/>
          <w:sz w:val="24"/>
          <w:szCs w:val="24"/>
          <w:lang w:val="en-US" w:eastAsia="es-MX"/>
        </w:rPr>
        <w:t xml:space="preserve"> to other words in a </w:t>
      </w:r>
      <w:hyperlink r:id="rId7" w:anchor="sentence" w:history="1">
        <w:r w:rsidRPr="00626A0C">
          <w:rPr>
            <w:rFonts w:ascii="Arial" w:eastAsia="Times New Roman" w:hAnsi="Arial" w:cs="Arial"/>
            <w:sz w:val="24"/>
            <w:szCs w:val="24"/>
            <w:lang w:val="en-US" w:eastAsia="es-MX"/>
          </w:rPr>
          <w:t>sentence</w:t>
        </w:r>
      </w:hyperlink>
      <w:r w:rsidRPr="00626A0C">
        <w:rPr>
          <w:rFonts w:ascii="Arial" w:eastAsia="Times New Roman" w:hAnsi="Arial" w:cs="Arial"/>
          <w:sz w:val="24"/>
          <w:szCs w:val="24"/>
          <w:lang w:val="en-US" w:eastAsia="es-MX"/>
        </w:rPr>
        <w:t xml:space="preserve">. The word or phrase that the preposition introduces is called the </w:t>
      </w:r>
      <w:hyperlink r:id="rId8" w:anchor="object" w:history="1">
        <w:r w:rsidRPr="00626A0C">
          <w:rPr>
            <w:rFonts w:ascii="Arial" w:eastAsia="Times New Roman" w:hAnsi="Arial" w:cs="Arial"/>
            <w:sz w:val="24"/>
            <w:szCs w:val="24"/>
            <w:lang w:val="en-US" w:eastAsia="es-MX"/>
          </w:rPr>
          <w:t>object</w:t>
        </w:r>
      </w:hyperlink>
      <w:r w:rsidRPr="00626A0C">
        <w:rPr>
          <w:rFonts w:ascii="Arial" w:eastAsia="Times New Roman" w:hAnsi="Arial" w:cs="Arial"/>
          <w:sz w:val="24"/>
          <w:szCs w:val="24"/>
          <w:lang w:val="en-US" w:eastAsia="es-MX"/>
        </w:rPr>
        <w:t xml:space="preserve"> of the preposition.</w:t>
      </w:r>
    </w:p>
    <w:p w:rsidR="00626A0C" w:rsidRPr="00626A0C" w:rsidRDefault="00626A0C" w:rsidP="00AD1C49">
      <w:pPr>
        <w:spacing w:before="100" w:beforeAutospacing="1" w:after="100" w:afterAutospacing="1" w:line="360" w:lineRule="auto"/>
        <w:jc w:val="both"/>
        <w:rPr>
          <w:rFonts w:ascii="Arial" w:eastAsia="Times New Roman" w:hAnsi="Arial" w:cs="Arial"/>
          <w:sz w:val="24"/>
          <w:szCs w:val="24"/>
          <w:lang w:val="en-US" w:eastAsia="es-MX"/>
        </w:rPr>
      </w:pPr>
      <w:r w:rsidRPr="00626A0C">
        <w:rPr>
          <w:rFonts w:ascii="Arial" w:eastAsia="Times New Roman" w:hAnsi="Arial" w:cs="Arial"/>
          <w:sz w:val="24"/>
          <w:szCs w:val="24"/>
          <w:lang w:val="en-US" w:eastAsia="es-MX"/>
        </w:rPr>
        <w:t>A preposition usually indicates the temporal, spatial or logical relationship of its object to the rest of the sentence as in the following examples:</w:t>
      </w:r>
    </w:p>
    <w:p w:rsidR="00626A0C" w:rsidRPr="00626A0C" w:rsidRDefault="00626A0C" w:rsidP="00AD1C49">
      <w:pPr>
        <w:spacing w:after="0" w:line="360" w:lineRule="auto"/>
        <w:ind w:left="720"/>
        <w:jc w:val="both"/>
        <w:rPr>
          <w:rFonts w:ascii="Arial" w:eastAsia="Times New Roman" w:hAnsi="Arial" w:cs="Arial"/>
          <w:sz w:val="24"/>
          <w:szCs w:val="24"/>
          <w:lang w:val="en-US" w:eastAsia="es-MX"/>
        </w:rPr>
      </w:pPr>
      <w:r w:rsidRPr="00626A0C">
        <w:rPr>
          <w:rFonts w:ascii="Arial" w:eastAsia="Times New Roman" w:hAnsi="Arial" w:cs="Arial"/>
          <w:sz w:val="24"/>
          <w:szCs w:val="24"/>
          <w:lang w:val="en-US" w:eastAsia="es-MX"/>
        </w:rPr>
        <w:t xml:space="preserve">The book is </w:t>
      </w:r>
      <w:r w:rsidRPr="00626A0C">
        <w:rPr>
          <w:rFonts w:ascii="Arial" w:eastAsia="Times New Roman" w:hAnsi="Arial" w:cs="Arial"/>
          <w:bCs/>
          <w:sz w:val="24"/>
          <w:szCs w:val="24"/>
          <w:lang w:val="en-US" w:eastAsia="es-MX"/>
        </w:rPr>
        <w:t>on</w:t>
      </w:r>
      <w:r w:rsidRPr="00626A0C">
        <w:rPr>
          <w:rFonts w:ascii="Arial" w:eastAsia="Times New Roman" w:hAnsi="Arial" w:cs="Arial"/>
          <w:sz w:val="24"/>
          <w:szCs w:val="24"/>
          <w:lang w:val="en-US" w:eastAsia="es-MX"/>
        </w:rPr>
        <w:t xml:space="preserve"> the table.</w:t>
      </w:r>
    </w:p>
    <w:p w:rsidR="00626A0C" w:rsidRPr="00626A0C" w:rsidRDefault="00626A0C" w:rsidP="00AD1C49">
      <w:pPr>
        <w:spacing w:after="0" w:line="360" w:lineRule="auto"/>
        <w:ind w:left="720"/>
        <w:jc w:val="both"/>
        <w:rPr>
          <w:rFonts w:ascii="Arial" w:eastAsia="Times New Roman" w:hAnsi="Arial" w:cs="Arial"/>
          <w:sz w:val="24"/>
          <w:szCs w:val="24"/>
          <w:lang w:val="en-US" w:eastAsia="es-MX"/>
        </w:rPr>
      </w:pPr>
      <w:r w:rsidRPr="00626A0C">
        <w:rPr>
          <w:rFonts w:ascii="Arial" w:eastAsia="Times New Roman" w:hAnsi="Arial" w:cs="Arial"/>
          <w:sz w:val="24"/>
          <w:szCs w:val="24"/>
          <w:lang w:val="en-US" w:eastAsia="es-MX"/>
        </w:rPr>
        <w:t xml:space="preserve">The book is </w:t>
      </w:r>
      <w:r w:rsidRPr="00AD1C49">
        <w:rPr>
          <w:rFonts w:ascii="Arial" w:eastAsia="Times New Roman" w:hAnsi="Arial" w:cs="Arial"/>
          <w:bCs/>
          <w:sz w:val="24"/>
          <w:szCs w:val="24"/>
          <w:lang w:val="en-US" w:eastAsia="es-MX"/>
        </w:rPr>
        <w:t>beneath</w:t>
      </w:r>
      <w:r w:rsidRPr="00626A0C">
        <w:rPr>
          <w:rFonts w:ascii="Arial" w:eastAsia="Times New Roman" w:hAnsi="Arial" w:cs="Arial"/>
          <w:sz w:val="24"/>
          <w:szCs w:val="24"/>
          <w:lang w:val="en-US" w:eastAsia="es-MX"/>
        </w:rPr>
        <w:t xml:space="preserve"> the table.</w:t>
      </w:r>
    </w:p>
    <w:p w:rsidR="00626A0C" w:rsidRPr="00626A0C" w:rsidRDefault="00626A0C" w:rsidP="00AD1C49">
      <w:pPr>
        <w:spacing w:after="0" w:line="360" w:lineRule="auto"/>
        <w:ind w:left="720"/>
        <w:jc w:val="both"/>
        <w:rPr>
          <w:rFonts w:ascii="Arial" w:eastAsia="Times New Roman" w:hAnsi="Arial" w:cs="Arial"/>
          <w:sz w:val="24"/>
          <w:szCs w:val="24"/>
          <w:lang w:val="en-US" w:eastAsia="es-MX"/>
        </w:rPr>
      </w:pPr>
      <w:r w:rsidRPr="00626A0C">
        <w:rPr>
          <w:rFonts w:ascii="Arial" w:eastAsia="Times New Roman" w:hAnsi="Arial" w:cs="Arial"/>
          <w:sz w:val="24"/>
          <w:szCs w:val="24"/>
          <w:lang w:val="en-US" w:eastAsia="es-MX"/>
        </w:rPr>
        <w:t xml:space="preserve">The book is leaning </w:t>
      </w:r>
      <w:r w:rsidRPr="00AD1C49">
        <w:rPr>
          <w:rFonts w:ascii="Arial" w:eastAsia="Times New Roman" w:hAnsi="Arial" w:cs="Arial"/>
          <w:bCs/>
          <w:sz w:val="24"/>
          <w:szCs w:val="24"/>
          <w:lang w:val="en-US" w:eastAsia="es-MX"/>
        </w:rPr>
        <w:t>against</w:t>
      </w:r>
      <w:r w:rsidRPr="00626A0C">
        <w:rPr>
          <w:rFonts w:ascii="Arial" w:eastAsia="Times New Roman" w:hAnsi="Arial" w:cs="Arial"/>
          <w:sz w:val="24"/>
          <w:szCs w:val="24"/>
          <w:lang w:val="en-US" w:eastAsia="es-MX"/>
        </w:rPr>
        <w:t xml:space="preserve"> the table.</w:t>
      </w:r>
    </w:p>
    <w:p w:rsidR="00626A0C" w:rsidRPr="00AD1C49" w:rsidRDefault="00626A0C" w:rsidP="00AD1C49">
      <w:pPr>
        <w:spacing w:after="0" w:line="360" w:lineRule="auto"/>
        <w:ind w:left="720"/>
        <w:jc w:val="both"/>
        <w:rPr>
          <w:rFonts w:ascii="Arial" w:eastAsia="Times New Roman" w:hAnsi="Arial" w:cs="Arial"/>
          <w:sz w:val="24"/>
          <w:szCs w:val="24"/>
          <w:lang w:val="en-US" w:eastAsia="es-MX"/>
        </w:rPr>
      </w:pPr>
      <w:r w:rsidRPr="00626A0C">
        <w:rPr>
          <w:rFonts w:ascii="Arial" w:eastAsia="Times New Roman" w:hAnsi="Arial" w:cs="Arial"/>
          <w:sz w:val="24"/>
          <w:szCs w:val="24"/>
          <w:lang w:val="en-US" w:eastAsia="es-MX"/>
        </w:rPr>
        <w:t xml:space="preserve">The book is </w:t>
      </w:r>
      <w:r w:rsidRPr="00AD1C49">
        <w:rPr>
          <w:rFonts w:ascii="Arial" w:eastAsia="Times New Roman" w:hAnsi="Arial" w:cs="Arial"/>
          <w:bCs/>
          <w:sz w:val="24"/>
          <w:szCs w:val="24"/>
          <w:lang w:val="en-US" w:eastAsia="es-MX"/>
        </w:rPr>
        <w:t>beside</w:t>
      </w:r>
      <w:r w:rsidRPr="00626A0C">
        <w:rPr>
          <w:rFonts w:ascii="Arial" w:eastAsia="Times New Roman" w:hAnsi="Arial" w:cs="Arial"/>
          <w:sz w:val="24"/>
          <w:szCs w:val="24"/>
          <w:lang w:val="en-US" w:eastAsia="es-MX"/>
        </w:rPr>
        <w:t xml:space="preserve"> the table.</w:t>
      </w:r>
    </w:p>
    <w:p w:rsidR="00AD1C49" w:rsidRPr="00AD1C49" w:rsidRDefault="00AD1C49" w:rsidP="00AD1C49">
      <w:pPr>
        <w:spacing w:after="0" w:line="360" w:lineRule="auto"/>
        <w:ind w:left="720"/>
        <w:rPr>
          <w:rFonts w:ascii="Arial" w:eastAsia="Times New Roman" w:hAnsi="Arial" w:cs="Arial"/>
          <w:color w:val="353535"/>
          <w:sz w:val="24"/>
          <w:szCs w:val="24"/>
          <w:lang w:eastAsia="es-MX"/>
        </w:rPr>
      </w:pPr>
      <w:r w:rsidRPr="00AD1C49">
        <w:rPr>
          <w:rFonts w:ascii="Arial" w:eastAsia="Times New Roman" w:hAnsi="Arial" w:cs="Arial"/>
          <w:color w:val="353535"/>
          <w:sz w:val="24"/>
          <w:szCs w:val="24"/>
          <w:lang w:eastAsia="es-MX"/>
        </w:rPr>
        <w:t xml:space="preserve">She read the book </w:t>
      </w:r>
      <w:r w:rsidRPr="00AD1C49">
        <w:rPr>
          <w:rFonts w:ascii="Arial" w:eastAsia="Times New Roman" w:hAnsi="Arial" w:cs="Arial"/>
          <w:bCs/>
          <w:color w:val="353535"/>
          <w:sz w:val="24"/>
          <w:szCs w:val="24"/>
          <w:lang w:eastAsia="es-MX"/>
        </w:rPr>
        <w:t>during</w:t>
      </w:r>
      <w:r w:rsidRPr="00AD1C49">
        <w:rPr>
          <w:rFonts w:ascii="Arial" w:eastAsia="Times New Roman" w:hAnsi="Arial" w:cs="Arial"/>
          <w:color w:val="353535"/>
          <w:sz w:val="24"/>
          <w:szCs w:val="24"/>
          <w:lang w:eastAsia="es-MX"/>
        </w:rPr>
        <w:t xml:space="preserve"> class.</w:t>
      </w:r>
    </w:p>
    <w:p w:rsidR="00AD1C49" w:rsidRPr="00626A0C" w:rsidRDefault="00AD1C49" w:rsidP="00AD1C49">
      <w:pPr>
        <w:spacing w:after="0" w:line="360" w:lineRule="auto"/>
        <w:ind w:left="720"/>
        <w:jc w:val="both"/>
        <w:rPr>
          <w:rFonts w:ascii="Arial" w:eastAsia="Times New Roman" w:hAnsi="Arial" w:cs="Arial"/>
          <w:sz w:val="24"/>
          <w:szCs w:val="24"/>
          <w:lang w:eastAsia="es-MX"/>
        </w:rPr>
      </w:pPr>
    </w:p>
    <w:p w:rsidR="00626A0C" w:rsidRPr="00626A0C" w:rsidRDefault="00626A0C" w:rsidP="00AD1C49">
      <w:pPr>
        <w:spacing w:before="100" w:beforeAutospacing="1" w:after="100" w:afterAutospacing="1" w:line="360" w:lineRule="auto"/>
        <w:jc w:val="both"/>
        <w:rPr>
          <w:rFonts w:ascii="Arial" w:eastAsia="Times New Roman" w:hAnsi="Arial" w:cs="Arial"/>
          <w:sz w:val="24"/>
          <w:szCs w:val="24"/>
          <w:lang w:val="en-US" w:eastAsia="es-MX"/>
        </w:rPr>
      </w:pPr>
      <w:r w:rsidRPr="00626A0C">
        <w:rPr>
          <w:rFonts w:ascii="Arial" w:eastAsia="Times New Roman" w:hAnsi="Arial" w:cs="Arial"/>
          <w:sz w:val="24"/>
          <w:szCs w:val="24"/>
          <w:lang w:val="en-US" w:eastAsia="es-MX"/>
        </w:rPr>
        <w:t>In each of the preceding sentences, a preposition locates the noun "book" in space or in time.</w:t>
      </w:r>
    </w:p>
    <w:p w:rsidR="00626A0C" w:rsidRPr="00626A0C" w:rsidRDefault="00626A0C" w:rsidP="00AD1C49">
      <w:pPr>
        <w:spacing w:before="100" w:beforeAutospacing="1" w:after="100" w:afterAutospacing="1" w:line="360" w:lineRule="auto"/>
        <w:jc w:val="both"/>
        <w:rPr>
          <w:rFonts w:ascii="Arial" w:eastAsia="Times New Roman" w:hAnsi="Arial" w:cs="Arial"/>
          <w:sz w:val="24"/>
          <w:szCs w:val="24"/>
          <w:lang w:val="en-US" w:eastAsia="es-MX"/>
        </w:rPr>
      </w:pPr>
      <w:r w:rsidRPr="00626A0C">
        <w:rPr>
          <w:rFonts w:ascii="Arial" w:eastAsia="Times New Roman" w:hAnsi="Arial" w:cs="Arial"/>
          <w:sz w:val="24"/>
          <w:szCs w:val="24"/>
          <w:lang w:val="en-US" w:eastAsia="es-MX"/>
        </w:rPr>
        <w:t xml:space="preserve">A </w:t>
      </w:r>
      <w:hyperlink r:id="rId9" w:anchor="prepositional%20phrase" w:history="1">
        <w:r w:rsidRPr="00626A0C">
          <w:rPr>
            <w:rFonts w:ascii="Arial" w:eastAsia="Times New Roman" w:hAnsi="Arial" w:cs="Arial"/>
            <w:sz w:val="24"/>
            <w:szCs w:val="24"/>
            <w:lang w:val="en-US" w:eastAsia="es-MX"/>
          </w:rPr>
          <w:t>prepositional phrase</w:t>
        </w:r>
      </w:hyperlink>
      <w:r w:rsidRPr="00626A0C">
        <w:rPr>
          <w:rFonts w:ascii="Arial" w:eastAsia="Times New Roman" w:hAnsi="Arial" w:cs="Arial"/>
          <w:sz w:val="24"/>
          <w:szCs w:val="24"/>
          <w:lang w:val="en-US" w:eastAsia="es-MX"/>
        </w:rPr>
        <w:t xml:space="preserve"> is made up of the preposition, its object and any associated </w:t>
      </w:r>
      <w:hyperlink r:id="rId10" w:anchor="adjective" w:history="1">
        <w:r w:rsidRPr="00626A0C">
          <w:rPr>
            <w:rFonts w:ascii="Arial" w:eastAsia="Times New Roman" w:hAnsi="Arial" w:cs="Arial"/>
            <w:sz w:val="24"/>
            <w:szCs w:val="24"/>
            <w:lang w:val="en-US" w:eastAsia="es-MX"/>
          </w:rPr>
          <w:t>adjectives</w:t>
        </w:r>
      </w:hyperlink>
      <w:r w:rsidRPr="00626A0C">
        <w:rPr>
          <w:rFonts w:ascii="Arial" w:eastAsia="Times New Roman" w:hAnsi="Arial" w:cs="Arial"/>
          <w:sz w:val="24"/>
          <w:szCs w:val="24"/>
          <w:lang w:val="en-US" w:eastAsia="es-MX"/>
        </w:rPr>
        <w:t xml:space="preserve"> or </w:t>
      </w:r>
      <w:hyperlink r:id="rId11" w:anchor="adverb" w:history="1">
        <w:r w:rsidRPr="00626A0C">
          <w:rPr>
            <w:rFonts w:ascii="Arial" w:eastAsia="Times New Roman" w:hAnsi="Arial" w:cs="Arial"/>
            <w:sz w:val="24"/>
            <w:szCs w:val="24"/>
            <w:lang w:val="en-US" w:eastAsia="es-MX"/>
          </w:rPr>
          <w:t>adverbs</w:t>
        </w:r>
      </w:hyperlink>
      <w:r w:rsidRPr="00626A0C">
        <w:rPr>
          <w:rFonts w:ascii="Arial" w:eastAsia="Times New Roman" w:hAnsi="Arial" w:cs="Arial"/>
          <w:sz w:val="24"/>
          <w:szCs w:val="24"/>
          <w:lang w:val="en-US" w:eastAsia="es-MX"/>
        </w:rPr>
        <w:t>. A prepositional phrase can function as a noun, an adjective, or an adverb. The most common prepositions are "about," "above," "across," "after," "against," "along," "among," "around," "at," "before," "behind," "below," "beneath," "beside," "between," "beyond," "but," "by," "despite," "down," "during," "except," "for," "from," "in," "inside," "into," "like," "near," "of," "off," "on," "onto," "out," "outside," "over," "past," "since," "through," "throughout," "till," "to," "toward," "under," "underneath," "until," "up," "upon," "with," "within," and "without."</w:t>
      </w:r>
    </w:p>
    <w:p w:rsidR="00AD1C49" w:rsidRPr="00AD1C49" w:rsidRDefault="00626A0C" w:rsidP="00AD1C49">
      <w:pPr>
        <w:spacing w:before="100" w:beforeAutospacing="1" w:after="100" w:afterAutospacing="1" w:line="360" w:lineRule="auto"/>
        <w:jc w:val="both"/>
        <w:rPr>
          <w:rFonts w:ascii="Arial" w:eastAsia="Times New Roman" w:hAnsi="Arial" w:cs="Arial"/>
          <w:sz w:val="24"/>
          <w:szCs w:val="24"/>
          <w:lang w:eastAsia="es-MX"/>
        </w:rPr>
      </w:pPr>
      <w:hyperlink r:id="rId12" w:history="1">
        <w:r w:rsidRPr="00626A0C">
          <w:rPr>
            <w:rFonts w:ascii="Arial" w:eastAsia="Times New Roman" w:hAnsi="Arial" w:cs="Arial"/>
            <w:color w:val="0000FF"/>
            <w:sz w:val="24"/>
            <w:szCs w:val="24"/>
            <w:u w:val="single"/>
            <w:lang w:val="en-US" w:eastAsia="es-MX"/>
          </w:rPr>
          <w:t>http://www.writingcentre.uottawa.ca/hypergrammar/preposit.html</w:t>
        </w:r>
      </w:hyperlink>
    </w:p>
    <w:p w:rsidR="00AD1C49" w:rsidRDefault="00AD1C49">
      <w:pPr>
        <w:rPr>
          <w:lang w:val="en-US"/>
        </w:rPr>
      </w:pPr>
    </w:p>
    <w:p w:rsidR="00AD1C49" w:rsidRPr="00626A0C" w:rsidRDefault="00AD1C49">
      <w:pPr>
        <w:rPr>
          <w:lang w:val="en-US"/>
        </w:rPr>
      </w:pPr>
    </w:p>
    <w:sectPr w:rsidR="00AD1C49" w:rsidRPr="00626A0C" w:rsidSect="00CF704D">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26A0C"/>
    <w:rsid w:val="001621FA"/>
    <w:rsid w:val="005E7EAC"/>
    <w:rsid w:val="006051DE"/>
    <w:rsid w:val="00626A0C"/>
    <w:rsid w:val="00AD1C49"/>
    <w:rsid w:val="00CF704D"/>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04D"/>
  </w:style>
  <w:style w:type="paragraph" w:styleId="Ttulo1">
    <w:name w:val="heading 1"/>
    <w:basedOn w:val="Normal"/>
    <w:link w:val="Ttulo1Car"/>
    <w:uiPriority w:val="9"/>
    <w:qFormat/>
    <w:rsid w:val="00626A0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26A0C"/>
    <w:rPr>
      <w:rFonts w:ascii="Times New Roman" w:eastAsia="Times New Roman" w:hAnsi="Times New Roman" w:cs="Times New Roman"/>
      <w:b/>
      <w:bCs/>
      <w:kern w:val="36"/>
      <w:sz w:val="48"/>
      <w:szCs w:val="48"/>
      <w:lang w:eastAsia="es-MX"/>
    </w:rPr>
  </w:style>
  <w:style w:type="character" w:styleId="Hipervnculo">
    <w:name w:val="Hyperlink"/>
    <w:basedOn w:val="Fuentedeprrafopredeter"/>
    <w:uiPriority w:val="99"/>
    <w:semiHidden/>
    <w:unhideWhenUsed/>
    <w:rsid w:val="00626A0C"/>
    <w:rPr>
      <w:color w:val="0000FF"/>
      <w:u w:val="single"/>
    </w:rPr>
  </w:style>
  <w:style w:type="paragraph" w:styleId="NormalWeb">
    <w:name w:val="Normal (Web)"/>
    <w:basedOn w:val="Normal"/>
    <w:uiPriority w:val="99"/>
    <w:semiHidden/>
    <w:unhideWhenUsed/>
    <w:rsid w:val="00626A0C"/>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626A0C"/>
    <w:rPr>
      <w:b/>
      <w:bCs/>
    </w:rPr>
  </w:style>
</w:styles>
</file>

<file path=word/webSettings.xml><?xml version="1.0" encoding="utf-8"?>
<w:webSettings xmlns:r="http://schemas.openxmlformats.org/officeDocument/2006/relationships" xmlns:w="http://schemas.openxmlformats.org/wordprocessingml/2006/main">
  <w:divs>
    <w:div w:id="212162653">
      <w:bodyDiv w:val="1"/>
      <w:marLeft w:val="0"/>
      <w:marRight w:val="0"/>
      <w:marTop w:val="0"/>
      <w:marBottom w:val="0"/>
      <w:divBdr>
        <w:top w:val="none" w:sz="0" w:space="0" w:color="auto"/>
        <w:left w:val="none" w:sz="0" w:space="0" w:color="auto"/>
        <w:bottom w:val="none" w:sz="0" w:space="0" w:color="auto"/>
        <w:right w:val="none" w:sz="0" w:space="0" w:color="auto"/>
      </w:divBdr>
      <w:divsChild>
        <w:div w:id="631596660">
          <w:marLeft w:val="0"/>
          <w:marRight w:val="0"/>
          <w:marTop w:val="0"/>
          <w:marBottom w:val="0"/>
          <w:divBdr>
            <w:top w:val="none" w:sz="0" w:space="0" w:color="auto"/>
            <w:left w:val="none" w:sz="0" w:space="0" w:color="auto"/>
            <w:bottom w:val="none" w:sz="0" w:space="0" w:color="auto"/>
            <w:right w:val="none" w:sz="0" w:space="0" w:color="auto"/>
          </w:divBdr>
        </w:div>
      </w:divsChild>
    </w:div>
    <w:div w:id="1457018715">
      <w:bodyDiv w:val="1"/>
      <w:marLeft w:val="0"/>
      <w:marRight w:val="0"/>
      <w:marTop w:val="0"/>
      <w:marBottom w:val="0"/>
      <w:divBdr>
        <w:top w:val="none" w:sz="0" w:space="0" w:color="auto"/>
        <w:left w:val="none" w:sz="0" w:space="0" w:color="auto"/>
        <w:bottom w:val="none" w:sz="0" w:space="0" w:color="auto"/>
        <w:right w:val="none" w:sz="0" w:space="0" w:color="auto"/>
      </w:divBdr>
      <w:divsChild>
        <w:div w:id="1778207378">
          <w:marLeft w:val="0"/>
          <w:marRight w:val="0"/>
          <w:marTop w:val="0"/>
          <w:marBottom w:val="0"/>
          <w:divBdr>
            <w:top w:val="none" w:sz="0" w:space="0" w:color="auto"/>
            <w:left w:val="none" w:sz="0" w:space="0" w:color="auto"/>
            <w:bottom w:val="none" w:sz="0" w:space="0" w:color="auto"/>
            <w:right w:val="none" w:sz="0" w:space="0" w:color="auto"/>
          </w:divBdr>
          <w:divsChild>
            <w:div w:id="575550941">
              <w:marLeft w:val="0"/>
              <w:marRight w:val="0"/>
              <w:marTop w:val="0"/>
              <w:marBottom w:val="0"/>
              <w:divBdr>
                <w:top w:val="none" w:sz="0" w:space="0" w:color="auto"/>
                <w:left w:val="none" w:sz="0" w:space="0" w:color="auto"/>
                <w:bottom w:val="none" w:sz="0" w:space="0" w:color="auto"/>
                <w:right w:val="none" w:sz="0" w:space="0" w:color="auto"/>
              </w:divBdr>
              <w:divsChild>
                <w:div w:id="357583845">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ottawa.ca/academic/arts/writcent/hypergrammar/objcompl.html"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uottawa.ca/academic/arts/writcent/hypergrammar/subjpred.html" TargetMode="External"/><Relationship Id="rId12" Type="http://schemas.openxmlformats.org/officeDocument/2006/relationships/hyperlink" Target="http://www.writingcentre.uottawa.ca/hypergrammar/preposit.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uottawa.ca/academic/arts/writcent/hypergrammar/bldphr.html" TargetMode="External"/><Relationship Id="rId11" Type="http://schemas.openxmlformats.org/officeDocument/2006/relationships/hyperlink" Target="http://www.uottawa.ca/academic/arts/writcent/hypergrammar/adverbs.html" TargetMode="External"/><Relationship Id="rId5" Type="http://schemas.openxmlformats.org/officeDocument/2006/relationships/hyperlink" Target="http://www.uottawa.ca/academic/arts/writcent/hypergrammar/pronouns.html" TargetMode="External"/><Relationship Id="rId10" Type="http://schemas.openxmlformats.org/officeDocument/2006/relationships/hyperlink" Target="http://www.uottawa.ca/academic/arts/writcent/hypergrammar/adjectve.html" TargetMode="External"/><Relationship Id="rId4" Type="http://schemas.openxmlformats.org/officeDocument/2006/relationships/hyperlink" Target="http://www.uottawa.ca/academic/arts/writcent/hypergrammar/nouns.html" TargetMode="External"/><Relationship Id="rId9" Type="http://schemas.openxmlformats.org/officeDocument/2006/relationships/hyperlink" Target="http://www.uottawa.ca/academic/arts/writcent/hypergrammar/phrfunc.html"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342</Words>
  <Characters>1885</Characters>
  <Application>Microsoft Office Word</Application>
  <DocSecurity>0</DocSecurity>
  <Lines>15</Lines>
  <Paragraphs>4</Paragraphs>
  <ScaleCrop>false</ScaleCrop>
  <Company/>
  <LinksUpToDate>false</LinksUpToDate>
  <CharactersWithSpaces>2223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Alumno</dc:creator>
  <cp:lastModifiedBy>Alumno</cp:lastModifiedBy>
  <cp:revision>2</cp:revision>
  <dcterms:created xsi:type="dcterms:W3CDTF">2011-02-24T19:10:00Z</dcterms:created>
  <dcterms:modified xsi:type="dcterms:W3CDTF">2011-02-24T19:10:00Z</dcterms:modified>
</cp:coreProperties>
</file>